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page" w:horzAnchor="margin" w:tblpY="1842"/>
        <w:tblW w:w="5000" w:type="pct"/>
        <w:tblLook w:val="04A0" w:firstRow="1" w:lastRow="0" w:firstColumn="1" w:lastColumn="0" w:noHBand="0" w:noVBand="1"/>
      </w:tblPr>
      <w:tblGrid>
        <w:gridCol w:w="1336"/>
        <w:gridCol w:w="858"/>
        <w:gridCol w:w="1506"/>
        <w:gridCol w:w="3488"/>
        <w:gridCol w:w="1037"/>
        <w:gridCol w:w="1068"/>
        <w:gridCol w:w="626"/>
        <w:gridCol w:w="1982"/>
        <w:gridCol w:w="1844"/>
        <w:gridCol w:w="1910"/>
      </w:tblGrid>
      <w:tr w:rsidR="00AE62CC" w:rsidRPr="00C211DF" w14:paraId="56A162FD" w14:textId="77777777" w:rsidTr="00095C7B">
        <w:trPr>
          <w:trHeight w:val="201"/>
        </w:trPr>
        <w:tc>
          <w:tcPr>
            <w:tcW w:w="5000" w:type="pct"/>
            <w:gridSpan w:val="10"/>
            <w:tcBorders>
              <w:bottom w:val="nil"/>
            </w:tcBorders>
            <w:shd w:val="clear" w:color="auto" w:fill="165538"/>
          </w:tcPr>
          <w:p w14:paraId="72B9A2A4" w14:textId="616B444E" w:rsidR="00AE62CC" w:rsidRPr="00AE62CC" w:rsidRDefault="00AE62CC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AE62CC">
              <w:rPr>
                <w:rFonts w:ascii="Arial" w:hAnsi="Arial" w:cs="Arial"/>
                <w:b/>
                <w:color w:val="FFFFFF" w:themeColor="background1"/>
                <w:sz w:val="18"/>
              </w:rPr>
              <w:t xml:space="preserve">Plan d’action général </w:t>
            </w:r>
          </w:p>
        </w:tc>
      </w:tr>
      <w:tr w:rsidR="000034B0" w:rsidRPr="00C211DF" w14:paraId="406B6D84" w14:textId="77777777" w:rsidTr="00095C7B">
        <w:trPr>
          <w:trHeight w:val="201"/>
        </w:trPr>
        <w:tc>
          <w:tcPr>
            <w:tcW w:w="701" w:type="pct"/>
            <w:gridSpan w:val="2"/>
            <w:tcBorders>
              <w:top w:val="nil"/>
            </w:tcBorders>
            <w:shd w:val="clear" w:color="auto" w:fill="B1CBBE"/>
          </w:tcPr>
          <w:p w14:paraId="513FB685" w14:textId="77777777" w:rsidR="000034B0" w:rsidRPr="00AE62CC" w:rsidRDefault="000034B0" w:rsidP="00095C7B">
            <w:pPr>
              <w:rPr>
                <w:rFonts w:ascii="Arial" w:hAnsi="Arial" w:cs="Arial"/>
                <w:color w:val="FFFFFF" w:themeColor="background1"/>
                <w:sz w:val="18"/>
              </w:rPr>
            </w:pPr>
          </w:p>
        </w:tc>
        <w:tc>
          <w:tcPr>
            <w:tcW w:w="4299" w:type="pct"/>
            <w:gridSpan w:val="8"/>
            <w:tcBorders>
              <w:top w:val="single" w:sz="4" w:space="0" w:color="auto"/>
            </w:tcBorders>
            <w:shd w:val="clear" w:color="auto" w:fill="B1CBBE"/>
          </w:tcPr>
          <w:p w14:paraId="5078AC00" w14:textId="3E74D98D" w:rsidR="000034B0" w:rsidRPr="00C211DF" w:rsidRDefault="000034B0" w:rsidP="00095C7B">
            <w:pPr>
              <w:rPr>
                <w:rFonts w:ascii="Arial" w:hAnsi="Arial" w:cs="Arial"/>
                <w:sz w:val="18"/>
              </w:rPr>
            </w:pPr>
            <w:r w:rsidRPr="00C211DF">
              <w:rPr>
                <w:rFonts w:ascii="Arial" w:hAnsi="Arial" w:cs="Arial"/>
                <w:sz w:val="18"/>
              </w:rPr>
              <w:t xml:space="preserve">Fait par :                              Le :   /    /   </w:t>
            </w:r>
          </w:p>
        </w:tc>
      </w:tr>
      <w:tr w:rsidR="008B7977" w:rsidRPr="00C211DF" w14:paraId="245A067B" w14:textId="77777777" w:rsidTr="00095C7B">
        <w:trPr>
          <w:trHeight w:val="588"/>
        </w:trPr>
        <w:tc>
          <w:tcPr>
            <w:tcW w:w="427" w:type="pct"/>
            <w:shd w:val="clear" w:color="auto" w:fill="165538"/>
            <w:vAlign w:val="center"/>
          </w:tcPr>
          <w:p w14:paraId="745541E8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Catégorie</w:t>
            </w:r>
          </w:p>
        </w:tc>
        <w:tc>
          <w:tcPr>
            <w:tcW w:w="274" w:type="pct"/>
            <w:shd w:val="clear" w:color="auto" w:fill="165538"/>
            <w:vAlign w:val="center"/>
          </w:tcPr>
          <w:p w14:paraId="05CE6323" w14:textId="32BC5780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Tonnes de CO2 du bilan</w:t>
            </w:r>
          </w:p>
        </w:tc>
        <w:tc>
          <w:tcPr>
            <w:tcW w:w="481" w:type="pct"/>
            <w:shd w:val="clear" w:color="auto" w:fill="165538"/>
            <w:vAlign w:val="center"/>
          </w:tcPr>
          <w:p w14:paraId="59BDE0F2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Actions</w:t>
            </w:r>
          </w:p>
        </w:tc>
        <w:tc>
          <w:tcPr>
            <w:tcW w:w="1114" w:type="pct"/>
            <w:shd w:val="clear" w:color="auto" w:fill="165538"/>
            <w:vAlign w:val="center"/>
          </w:tcPr>
          <w:p w14:paraId="646B9CB2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Détails de l’action</w:t>
            </w:r>
          </w:p>
        </w:tc>
        <w:tc>
          <w:tcPr>
            <w:tcW w:w="331" w:type="pct"/>
            <w:shd w:val="clear" w:color="auto" w:fill="165538"/>
            <w:vAlign w:val="center"/>
          </w:tcPr>
          <w:p w14:paraId="0F675160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Personne en charge</w:t>
            </w:r>
          </w:p>
        </w:tc>
        <w:tc>
          <w:tcPr>
            <w:tcW w:w="341" w:type="pct"/>
            <w:shd w:val="clear" w:color="auto" w:fill="165538"/>
            <w:vAlign w:val="center"/>
          </w:tcPr>
          <w:p w14:paraId="09A99B42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Date</w:t>
            </w:r>
          </w:p>
        </w:tc>
        <w:tc>
          <w:tcPr>
            <w:tcW w:w="200" w:type="pct"/>
            <w:shd w:val="clear" w:color="auto" w:fill="165538"/>
            <w:vAlign w:val="center"/>
          </w:tcPr>
          <w:p w14:paraId="4AB5DC1D" w14:textId="7E758D62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Coût</w:t>
            </w:r>
          </w:p>
        </w:tc>
        <w:tc>
          <w:tcPr>
            <w:tcW w:w="633" w:type="pct"/>
            <w:shd w:val="clear" w:color="auto" w:fill="165538"/>
            <w:vAlign w:val="center"/>
          </w:tcPr>
          <w:p w14:paraId="3DCA13A9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Commentaires</w:t>
            </w:r>
          </w:p>
        </w:tc>
        <w:tc>
          <w:tcPr>
            <w:tcW w:w="589" w:type="pct"/>
            <w:shd w:val="clear" w:color="auto" w:fill="165538"/>
            <w:vAlign w:val="center"/>
          </w:tcPr>
          <w:p w14:paraId="0C610D0B" w14:textId="7EBDD82B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Impacts de l’action en T+1</w:t>
            </w:r>
          </w:p>
        </w:tc>
        <w:tc>
          <w:tcPr>
            <w:tcW w:w="610" w:type="pct"/>
            <w:shd w:val="clear" w:color="auto" w:fill="165538"/>
            <w:vAlign w:val="center"/>
          </w:tcPr>
          <w:p w14:paraId="023E1FE3" w14:textId="77777777" w:rsidR="006A0114" w:rsidRPr="00EF20D1" w:rsidRDefault="006A0114" w:rsidP="00095C7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</w:rPr>
            </w:pPr>
            <w:r w:rsidRPr="00EF20D1">
              <w:rPr>
                <w:rFonts w:ascii="Arial" w:hAnsi="Arial" w:cs="Arial"/>
                <w:b/>
                <w:color w:val="FFFFFF" w:themeColor="background1"/>
                <w:sz w:val="18"/>
              </w:rPr>
              <w:t>Impacts de l’action en T+2</w:t>
            </w:r>
          </w:p>
        </w:tc>
      </w:tr>
      <w:tr w:rsidR="00077CAF" w:rsidRPr="00C211DF" w14:paraId="4DAD7194" w14:textId="77777777" w:rsidTr="007C141B">
        <w:trPr>
          <w:trHeight w:val="80"/>
        </w:trPr>
        <w:tc>
          <w:tcPr>
            <w:tcW w:w="427" w:type="pct"/>
            <w:vMerge w:val="restart"/>
            <w:vAlign w:val="center"/>
          </w:tcPr>
          <w:p w14:paraId="2CB76D4F" w14:textId="77777777" w:rsidR="006A0114" w:rsidRPr="00C211DF" w:rsidRDefault="006A0114" w:rsidP="007C141B">
            <w:pPr>
              <w:jc w:val="left"/>
              <w:rPr>
                <w:rFonts w:ascii="Arial" w:hAnsi="Arial" w:cs="Arial"/>
                <w:b/>
                <w:sz w:val="18"/>
              </w:rPr>
            </w:pPr>
            <w:r w:rsidRPr="00C211DF">
              <w:rPr>
                <w:rFonts w:ascii="Arial" w:hAnsi="Arial" w:cs="Arial"/>
                <w:b/>
                <w:color w:val="70AD47" w:themeColor="accent6"/>
                <w:sz w:val="18"/>
              </w:rPr>
              <w:t>TRANSPORT</w:t>
            </w:r>
          </w:p>
        </w:tc>
        <w:tc>
          <w:tcPr>
            <w:tcW w:w="274" w:type="pct"/>
            <w:vMerge w:val="restart"/>
          </w:tcPr>
          <w:p w14:paraId="13E94B44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  <w:r w:rsidRPr="00C211DF">
              <w:rPr>
                <w:rFonts w:ascii="Arial" w:hAnsi="Arial" w:cs="Arial"/>
                <w:sz w:val="18"/>
              </w:rPr>
              <w:t>XXX</w:t>
            </w:r>
          </w:p>
        </w:tc>
        <w:tc>
          <w:tcPr>
            <w:tcW w:w="481" w:type="pct"/>
            <w:vAlign w:val="center"/>
          </w:tcPr>
          <w:p w14:paraId="2B93AFB6" w14:textId="53B1BF86" w:rsidR="006A0114" w:rsidRPr="00EF20D1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EF20D1">
              <w:rPr>
                <w:rFonts w:ascii="Arial" w:hAnsi="Arial" w:cs="Arial"/>
                <w:i/>
                <w:iCs/>
                <w:sz w:val="18"/>
              </w:rPr>
              <w:br/>
              <w:t>Promotion de la mobilité douce en interne</w:t>
            </w:r>
          </w:p>
        </w:tc>
        <w:tc>
          <w:tcPr>
            <w:tcW w:w="1114" w:type="pct"/>
            <w:vAlign w:val="center"/>
          </w:tcPr>
          <w:p w14:paraId="5BC8AFF5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J’adopte un plan de mobilité douce : installation de bornes de recharge de vélos électrique</w:t>
            </w:r>
            <w:r w:rsidR="00BD21C9" w:rsidRPr="005B6CFB">
              <w:rPr>
                <w:rFonts w:ascii="Arial" w:hAnsi="Arial" w:cs="Arial"/>
                <w:i/>
                <w:iCs/>
                <w:sz w:val="18"/>
              </w:rPr>
              <w:t>s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 et réaménagement de la salle de pause pour déjeuner.</w:t>
            </w:r>
          </w:p>
        </w:tc>
        <w:tc>
          <w:tcPr>
            <w:tcW w:w="331" w:type="pct"/>
            <w:vAlign w:val="center"/>
          </w:tcPr>
          <w:p w14:paraId="3D1337D9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Carlos </w:t>
            </w:r>
          </w:p>
        </w:tc>
        <w:tc>
          <w:tcPr>
            <w:tcW w:w="341" w:type="pct"/>
            <w:vAlign w:val="center"/>
          </w:tcPr>
          <w:p w14:paraId="2552649D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Janvier 2023 </w:t>
            </w:r>
          </w:p>
        </w:tc>
        <w:tc>
          <w:tcPr>
            <w:tcW w:w="200" w:type="pct"/>
            <w:vAlign w:val="center"/>
          </w:tcPr>
          <w:p w14:paraId="64EA9A46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5000 CHF</w:t>
            </w:r>
          </w:p>
        </w:tc>
        <w:tc>
          <w:tcPr>
            <w:tcW w:w="633" w:type="pct"/>
            <w:vAlign w:val="center"/>
          </w:tcPr>
          <w:p w14:paraId="172D54F6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Voir mission Plan de mobilité douce</w:t>
            </w:r>
          </w:p>
        </w:tc>
        <w:tc>
          <w:tcPr>
            <w:tcW w:w="589" w:type="pct"/>
            <w:vAlign w:val="center"/>
          </w:tcPr>
          <w:p w14:paraId="41211990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Baisse des émissions de GES dues au transport de 20% </w:t>
            </w:r>
          </w:p>
        </w:tc>
        <w:tc>
          <w:tcPr>
            <w:tcW w:w="610" w:type="pct"/>
            <w:vAlign w:val="center"/>
          </w:tcPr>
          <w:p w14:paraId="2DDE8BFF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077CAF" w:rsidRPr="00C211DF" w14:paraId="63BD8064" w14:textId="77777777" w:rsidTr="00095C7B">
        <w:trPr>
          <w:trHeight w:val="60"/>
        </w:trPr>
        <w:tc>
          <w:tcPr>
            <w:tcW w:w="427" w:type="pct"/>
            <w:vMerge/>
          </w:tcPr>
          <w:p w14:paraId="11EB2099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74" w:type="pct"/>
            <w:vMerge/>
          </w:tcPr>
          <w:p w14:paraId="044E3B4B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81" w:type="pct"/>
            <w:vAlign w:val="center"/>
          </w:tcPr>
          <w:p w14:paraId="48455814" w14:textId="77777777" w:rsidR="006A0114" w:rsidRPr="00EF20D1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EF20D1">
              <w:rPr>
                <w:rFonts w:ascii="Arial" w:hAnsi="Arial" w:cs="Arial"/>
                <w:i/>
                <w:iCs/>
                <w:sz w:val="18"/>
              </w:rPr>
              <w:t xml:space="preserve">Je change de fournisseurs </w:t>
            </w:r>
          </w:p>
        </w:tc>
        <w:tc>
          <w:tcPr>
            <w:tcW w:w="1114" w:type="pct"/>
            <w:vAlign w:val="center"/>
          </w:tcPr>
          <w:p w14:paraId="2750DB12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Faire une étude de marché de fournisseurs de contenants en verre existant dans de rayon de 20 kilomètres du salon</w:t>
            </w:r>
          </w:p>
        </w:tc>
        <w:tc>
          <w:tcPr>
            <w:tcW w:w="331" w:type="pct"/>
            <w:vAlign w:val="center"/>
          </w:tcPr>
          <w:p w14:paraId="63F11947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José</w:t>
            </w:r>
          </w:p>
        </w:tc>
        <w:tc>
          <w:tcPr>
            <w:tcW w:w="341" w:type="pct"/>
            <w:vAlign w:val="center"/>
          </w:tcPr>
          <w:p w14:paraId="3363AD88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Décembre 2022</w:t>
            </w:r>
          </w:p>
        </w:tc>
        <w:tc>
          <w:tcPr>
            <w:tcW w:w="200" w:type="pct"/>
            <w:vAlign w:val="center"/>
          </w:tcPr>
          <w:p w14:paraId="12051419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633" w:type="pct"/>
            <w:vAlign w:val="center"/>
          </w:tcPr>
          <w:p w14:paraId="67E0C6D1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589" w:type="pct"/>
            <w:vAlign w:val="center"/>
          </w:tcPr>
          <w:p w14:paraId="3538218F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Baisse des émissions de GES dues au transport de 10%</w:t>
            </w:r>
          </w:p>
        </w:tc>
        <w:tc>
          <w:tcPr>
            <w:tcW w:w="610" w:type="pct"/>
            <w:vAlign w:val="center"/>
          </w:tcPr>
          <w:p w14:paraId="456C386D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077CAF" w:rsidRPr="00C211DF" w14:paraId="6D574083" w14:textId="77777777" w:rsidTr="00095C7B">
        <w:trPr>
          <w:trHeight w:val="60"/>
        </w:trPr>
        <w:tc>
          <w:tcPr>
            <w:tcW w:w="427" w:type="pct"/>
            <w:vMerge/>
          </w:tcPr>
          <w:p w14:paraId="77F37183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74" w:type="pct"/>
            <w:vMerge/>
          </w:tcPr>
          <w:p w14:paraId="5156B217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81" w:type="pct"/>
            <w:vAlign w:val="center"/>
          </w:tcPr>
          <w:p w14:paraId="05FAEDCE" w14:textId="3C2AB06B" w:rsidR="006A0114" w:rsidRPr="00EF20D1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EF20D1">
              <w:rPr>
                <w:rFonts w:ascii="Arial" w:hAnsi="Arial" w:cs="Arial"/>
                <w:i/>
                <w:iCs/>
                <w:sz w:val="18"/>
              </w:rPr>
              <w:t>J’incite</w:t>
            </w:r>
            <w:r w:rsidR="002A266E" w:rsidRPr="00EF20D1">
              <w:rPr>
                <w:rFonts w:ascii="Arial" w:hAnsi="Arial" w:cs="Arial"/>
                <w:i/>
                <w:iCs/>
                <w:sz w:val="18"/>
              </w:rPr>
              <w:t xml:space="preserve"> </w:t>
            </w:r>
            <w:r w:rsidRPr="00EF20D1">
              <w:rPr>
                <w:rFonts w:ascii="Arial" w:hAnsi="Arial" w:cs="Arial"/>
                <w:i/>
                <w:iCs/>
                <w:sz w:val="18"/>
              </w:rPr>
              <w:t>mes client.e.s à venir en mobilité douce</w:t>
            </w:r>
          </w:p>
        </w:tc>
        <w:tc>
          <w:tcPr>
            <w:tcW w:w="1114" w:type="pct"/>
            <w:vAlign w:val="center"/>
          </w:tcPr>
          <w:p w14:paraId="0681BC53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Mettre un parking à vélo devant le magasin et afficher l’arrêt de bus le plus près en magasin</w:t>
            </w:r>
          </w:p>
        </w:tc>
        <w:tc>
          <w:tcPr>
            <w:tcW w:w="331" w:type="pct"/>
            <w:vAlign w:val="center"/>
          </w:tcPr>
          <w:p w14:paraId="3A227061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Carlos</w:t>
            </w:r>
          </w:p>
        </w:tc>
        <w:tc>
          <w:tcPr>
            <w:tcW w:w="341" w:type="pct"/>
            <w:vAlign w:val="center"/>
          </w:tcPr>
          <w:p w14:paraId="563E03DE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Décembre 2022</w:t>
            </w:r>
          </w:p>
        </w:tc>
        <w:tc>
          <w:tcPr>
            <w:tcW w:w="200" w:type="pct"/>
            <w:vAlign w:val="center"/>
          </w:tcPr>
          <w:p w14:paraId="24273231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1000 CHF</w:t>
            </w:r>
          </w:p>
        </w:tc>
        <w:tc>
          <w:tcPr>
            <w:tcW w:w="633" w:type="pct"/>
            <w:vAlign w:val="center"/>
          </w:tcPr>
          <w:p w14:paraId="0EBD53C7" w14:textId="4E3A4360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Demander aux client.</w:t>
            </w:r>
            <w:proofErr w:type="gramStart"/>
            <w:r w:rsidRPr="005B6CFB">
              <w:rPr>
                <w:rFonts w:ascii="Arial" w:hAnsi="Arial" w:cs="Arial"/>
                <w:i/>
                <w:iCs/>
                <w:sz w:val="18"/>
              </w:rPr>
              <w:t>e.s</w:t>
            </w:r>
            <w:proofErr w:type="gramEnd"/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 quel mode de transport ils </w:t>
            </w:r>
            <w:r w:rsidR="0026326C">
              <w:rPr>
                <w:rFonts w:ascii="Arial" w:hAnsi="Arial" w:cs="Arial"/>
                <w:i/>
                <w:iCs/>
                <w:sz w:val="18"/>
              </w:rPr>
              <w:t xml:space="preserve">/ 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elles utilisent pour venir. </w:t>
            </w:r>
          </w:p>
        </w:tc>
        <w:tc>
          <w:tcPr>
            <w:tcW w:w="589" w:type="pct"/>
            <w:vAlign w:val="center"/>
          </w:tcPr>
          <w:p w14:paraId="1043A1D5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Baisse des émissions de GES dues au transport de 5%</w:t>
            </w:r>
          </w:p>
        </w:tc>
        <w:tc>
          <w:tcPr>
            <w:tcW w:w="610" w:type="pct"/>
            <w:vAlign w:val="center"/>
          </w:tcPr>
          <w:p w14:paraId="0DA42620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077CAF" w:rsidRPr="00C211DF" w14:paraId="216481C3" w14:textId="77777777" w:rsidTr="007C141B">
        <w:trPr>
          <w:trHeight w:val="774"/>
        </w:trPr>
        <w:tc>
          <w:tcPr>
            <w:tcW w:w="427" w:type="pct"/>
            <w:vMerge w:val="restart"/>
            <w:vAlign w:val="center"/>
          </w:tcPr>
          <w:p w14:paraId="4752C5D8" w14:textId="77777777" w:rsidR="006A0114" w:rsidRPr="00C211DF" w:rsidRDefault="00BD21C9" w:rsidP="007C141B">
            <w:pPr>
              <w:jc w:val="left"/>
              <w:rPr>
                <w:rFonts w:ascii="Arial" w:hAnsi="Arial" w:cs="Arial"/>
                <w:b/>
                <w:sz w:val="18"/>
              </w:rPr>
            </w:pPr>
            <w:r w:rsidRPr="00C211DF">
              <w:rPr>
                <w:rFonts w:ascii="Arial" w:hAnsi="Arial" w:cs="Arial"/>
                <w:b/>
                <w:color w:val="70AD47" w:themeColor="accent6"/>
                <w:sz w:val="18"/>
              </w:rPr>
              <w:t>É</w:t>
            </w:r>
            <w:r w:rsidR="006A0114" w:rsidRPr="00C211DF">
              <w:rPr>
                <w:rFonts w:ascii="Arial" w:hAnsi="Arial" w:cs="Arial"/>
                <w:b/>
                <w:color w:val="70AD47" w:themeColor="accent6"/>
                <w:sz w:val="18"/>
              </w:rPr>
              <w:t>NERGIE</w:t>
            </w:r>
          </w:p>
        </w:tc>
        <w:tc>
          <w:tcPr>
            <w:tcW w:w="274" w:type="pct"/>
            <w:vMerge w:val="restart"/>
          </w:tcPr>
          <w:p w14:paraId="4D7CCACE" w14:textId="77777777" w:rsidR="006A0114" w:rsidRPr="00C211DF" w:rsidRDefault="006A0114" w:rsidP="00095C7B">
            <w:pPr>
              <w:rPr>
                <w:rFonts w:ascii="Arial" w:hAnsi="Arial" w:cs="Arial"/>
                <w:i/>
              </w:rPr>
            </w:pPr>
            <w:r w:rsidRPr="00C211DF">
              <w:rPr>
                <w:rFonts w:ascii="Arial" w:hAnsi="Arial" w:cs="Arial"/>
                <w:sz w:val="18"/>
              </w:rPr>
              <w:t>XXX</w:t>
            </w:r>
          </w:p>
        </w:tc>
        <w:tc>
          <w:tcPr>
            <w:tcW w:w="481" w:type="pct"/>
            <w:vAlign w:val="center"/>
          </w:tcPr>
          <w:p w14:paraId="477D2AC9" w14:textId="77777777" w:rsidR="006A0114" w:rsidRPr="00EF20D1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EF20D1">
              <w:rPr>
                <w:rFonts w:ascii="Arial" w:hAnsi="Arial" w:cs="Arial"/>
                <w:i/>
                <w:iCs/>
                <w:sz w:val="18"/>
              </w:rPr>
              <w:t>Je change de fournisseur d’électricité</w:t>
            </w:r>
          </w:p>
        </w:tc>
        <w:tc>
          <w:tcPr>
            <w:tcW w:w="1114" w:type="pct"/>
            <w:vAlign w:val="center"/>
          </w:tcPr>
          <w:p w14:paraId="27DF34B7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331" w:type="pct"/>
            <w:vAlign w:val="center"/>
          </w:tcPr>
          <w:p w14:paraId="38F62633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Tania</w:t>
            </w:r>
          </w:p>
        </w:tc>
        <w:tc>
          <w:tcPr>
            <w:tcW w:w="341" w:type="pct"/>
            <w:vAlign w:val="center"/>
          </w:tcPr>
          <w:p w14:paraId="56244493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Octobre 2022</w:t>
            </w:r>
          </w:p>
        </w:tc>
        <w:tc>
          <w:tcPr>
            <w:tcW w:w="200" w:type="pct"/>
            <w:vAlign w:val="center"/>
          </w:tcPr>
          <w:p w14:paraId="48679145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633" w:type="pct"/>
            <w:vAlign w:val="center"/>
          </w:tcPr>
          <w:p w14:paraId="483CE40D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Voir mission énergie</w:t>
            </w:r>
          </w:p>
        </w:tc>
        <w:tc>
          <w:tcPr>
            <w:tcW w:w="589" w:type="pct"/>
            <w:vAlign w:val="center"/>
          </w:tcPr>
          <w:p w14:paraId="63059459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Dimin</w:t>
            </w:r>
            <w:r w:rsidR="00BD21C9" w:rsidRPr="005B6CFB">
              <w:rPr>
                <w:rFonts w:ascii="Arial" w:hAnsi="Arial" w:cs="Arial"/>
                <w:i/>
                <w:iCs/>
                <w:sz w:val="18"/>
              </w:rPr>
              <w:t>u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>tion des émissions de 15 %</w:t>
            </w:r>
          </w:p>
        </w:tc>
        <w:tc>
          <w:tcPr>
            <w:tcW w:w="610" w:type="pct"/>
            <w:vAlign w:val="center"/>
          </w:tcPr>
          <w:p w14:paraId="6818FB10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077CAF" w:rsidRPr="00C211DF" w14:paraId="57A95A2C" w14:textId="77777777" w:rsidTr="00095C7B">
        <w:trPr>
          <w:trHeight w:val="976"/>
        </w:trPr>
        <w:tc>
          <w:tcPr>
            <w:tcW w:w="427" w:type="pct"/>
            <w:vMerge/>
          </w:tcPr>
          <w:p w14:paraId="27D2CD5D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74" w:type="pct"/>
            <w:vMerge/>
          </w:tcPr>
          <w:p w14:paraId="5D1D331D" w14:textId="77777777" w:rsidR="006A0114" w:rsidRPr="00C211DF" w:rsidRDefault="006A0114" w:rsidP="00095C7B">
            <w:pPr>
              <w:rPr>
                <w:rFonts w:ascii="Arial" w:hAnsi="Arial" w:cs="Arial"/>
                <w:i/>
              </w:rPr>
            </w:pPr>
          </w:p>
        </w:tc>
        <w:tc>
          <w:tcPr>
            <w:tcW w:w="481" w:type="pct"/>
            <w:vAlign w:val="center"/>
          </w:tcPr>
          <w:p w14:paraId="443EC091" w14:textId="77777777" w:rsidR="006A0114" w:rsidRPr="00EF20D1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EF20D1">
              <w:rPr>
                <w:rFonts w:ascii="Arial" w:hAnsi="Arial" w:cs="Arial"/>
                <w:i/>
                <w:iCs/>
                <w:sz w:val="18"/>
              </w:rPr>
              <w:t>Je coupe la lumière de mes enseignes les nuits</w:t>
            </w:r>
          </w:p>
        </w:tc>
        <w:tc>
          <w:tcPr>
            <w:tcW w:w="1114" w:type="pct"/>
            <w:vAlign w:val="center"/>
          </w:tcPr>
          <w:p w14:paraId="366E5D22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 xml:space="preserve">Sensibiliser les </w:t>
            </w:r>
            <w:proofErr w:type="gramStart"/>
            <w:r w:rsidRPr="005B6CFB">
              <w:rPr>
                <w:rFonts w:ascii="Arial" w:hAnsi="Arial" w:cs="Arial"/>
                <w:i/>
                <w:iCs/>
                <w:sz w:val="18"/>
              </w:rPr>
              <w:t>collaborateur.trices</w:t>
            </w:r>
            <w:proofErr w:type="gramEnd"/>
            <w:r w:rsidRPr="005B6CFB">
              <w:rPr>
                <w:rFonts w:ascii="Arial" w:hAnsi="Arial" w:cs="Arial"/>
                <w:i/>
                <w:iCs/>
                <w:sz w:val="18"/>
              </w:rPr>
              <w:t> : le dernier qui part éteint tout</w:t>
            </w:r>
          </w:p>
        </w:tc>
        <w:tc>
          <w:tcPr>
            <w:tcW w:w="331" w:type="pct"/>
            <w:vAlign w:val="center"/>
          </w:tcPr>
          <w:p w14:paraId="42F7AEC1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Tania</w:t>
            </w:r>
          </w:p>
        </w:tc>
        <w:tc>
          <w:tcPr>
            <w:tcW w:w="341" w:type="pct"/>
            <w:vAlign w:val="center"/>
          </w:tcPr>
          <w:p w14:paraId="32F7EDF1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Fin septembre 2022</w:t>
            </w:r>
          </w:p>
        </w:tc>
        <w:tc>
          <w:tcPr>
            <w:tcW w:w="200" w:type="pct"/>
            <w:vAlign w:val="center"/>
          </w:tcPr>
          <w:p w14:paraId="6C70097E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633" w:type="pct"/>
            <w:vAlign w:val="center"/>
          </w:tcPr>
          <w:p w14:paraId="212929E6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589" w:type="pct"/>
            <w:vAlign w:val="center"/>
          </w:tcPr>
          <w:p w14:paraId="43393199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Dimin</w:t>
            </w:r>
            <w:r w:rsidR="00BD21C9" w:rsidRPr="005B6CFB">
              <w:rPr>
                <w:rFonts w:ascii="Arial" w:hAnsi="Arial" w:cs="Arial"/>
                <w:i/>
                <w:iCs/>
                <w:sz w:val="18"/>
              </w:rPr>
              <w:t>u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>tion des émissions de 30 %</w:t>
            </w:r>
          </w:p>
        </w:tc>
        <w:tc>
          <w:tcPr>
            <w:tcW w:w="610" w:type="pct"/>
            <w:vAlign w:val="center"/>
          </w:tcPr>
          <w:p w14:paraId="04309AA5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077CAF" w:rsidRPr="00C211DF" w14:paraId="3CE4229B" w14:textId="77777777" w:rsidTr="00095C7B">
        <w:trPr>
          <w:trHeight w:val="774"/>
        </w:trPr>
        <w:tc>
          <w:tcPr>
            <w:tcW w:w="427" w:type="pct"/>
            <w:vMerge/>
          </w:tcPr>
          <w:p w14:paraId="16F52699" w14:textId="77777777" w:rsidR="006A0114" w:rsidRPr="00C211DF" w:rsidRDefault="006A0114" w:rsidP="00095C7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74" w:type="pct"/>
            <w:vMerge/>
          </w:tcPr>
          <w:p w14:paraId="55D6828A" w14:textId="77777777" w:rsidR="006A0114" w:rsidRPr="00C211DF" w:rsidRDefault="006A0114" w:rsidP="00095C7B">
            <w:pPr>
              <w:rPr>
                <w:rFonts w:ascii="Arial" w:hAnsi="Arial" w:cs="Arial"/>
                <w:i/>
              </w:rPr>
            </w:pPr>
          </w:p>
        </w:tc>
        <w:tc>
          <w:tcPr>
            <w:tcW w:w="481" w:type="pct"/>
            <w:vAlign w:val="center"/>
          </w:tcPr>
          <w:p w14:paraId="215AC280" w14:textId="77777777" w:rsidR="006A0114" w:rsidRPr="00C211DF" w:rsidRDefault="006A0114" w:rsidP="00095C7B">
            <w:pPr>
              <w:jc w:val="left"/>
              <w:rPr>
                <w:rFonts w:ascii="Arial" w:hAnsi="Arial" w:cs="Arial"/>
                <w:i/>
                <w:sz w:val="18"/>
              </w:rPr>
            </w:pPr>
            <w:r w:rsidRPr="00C211DF">
              <w:rPr>
                <w:rFonts w:ascii="Arial" w:hAnsi="Arial" w:cs="Arial"/>
                <w:i/>
                <w:sz w:val="18"/>
              </w:rPr>
              <w:t>J’installe des ampoules LED</w:t>
            </w:r>
          </w:p>
        </w:tc>
        <w:tc>
          <w:tcPr>
            <w:tcW w:w="1114" w:type="pct"/>
            <w:vAlign w:val="center"/>
          </w:tcPr>
          <w:p w14:paraId="31E45E3A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331" w:type="pct"/>
            <w:vAlign w:val="center"/>
          </w:tcPr>
          <w:p w14:paraId="20FF939D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Tania</w:t>
            </w:r>
          </w:p>
        </w:tc>
        <w:tc>
          <w:tcPr>
            <w:tcW w:w="341" w:type="pct"/>
            <w:vAlign w:val="center"/>
          </w:tcPr>
          <w:p w14:paraId="07CEBEE3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Fin septembre 2022</w:t>
            </w:r>
          </w:p>
        </w:tc>
        <w:tc>
          <w:tcPr>
            <w:tcW w:w="200" w:type="pct"/>
            <w:vAlign w:val="center"/>
          </w:tcPr>
          <w:p w14:paraId="217DBD91" w14:textId="13BDD7B9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70</w:t>
            </w:r>
            <w:r w:rsidR="00077CAF" w:rsidRPr="005B6CFB">
              <w:rPr>
                <w:rFonts w:ascii="Arial" w:hAnsi="Arial" w:cs="Arial"/>
                <w:i/>
                <w:iCs/>
                <w:sz w:val="18"/>
              </w:rPr>
              <w:t xml:space="preserve"> 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>CHF</w:t>
            </w:r>
          </w:p>
        </w:tc>
        <w:tc>
          <w:tcPr>
            <w:tcW w:w="633" w:type="pct"/>
            <w:vAlign w:val="center"/>
          </w:tcPr>
          <w:p w14:paraId="6FDE38DE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  <w:tc>
          <w:tcPr>
            <w:tcW w:w="589" w:type="pct"/>
            <w:vAlign w:val="center"/>
          </w:tcPr>
          <w:p w14:paraId="3B388AA5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  <w:r w:rsidRPr="005B6CFB">
              <w:rPr>
                <w:rFonts w:ascii="Arial" w:hAnsi="Arial" w:cs="Arial"/>
                <w:i/>
                <w:iCs/>
                <w:sz w:val="18"/>
              </w:rPr>
              <w:t>Dimin</w:t>
            </w:r>
            <w:r w:rsidR="00BD21C9" w:rsidRPr="005B6CFB">
              <w:rPr>
                <w:rFonts w:ascii="Arial" w:hAnsi="Arial" w:cs="Arial"/>
                <w:i/>
                <w:iCs/>
                <w:sz w:val="18"/>
              </w:rPr>
              <w:t>u</w:t>
            </w:r>
            <w:r w:rsidRPr="005B6CFB">
              <w:rPr>
                <w:rFonts w:ascii="Arial" w:hAnsi="Arial" w:cs="Arial"/>
                <w:i/>
                <w:iCs/>
                <w:sz w:val="18"/>
              </w:rPr>
              <w:t>tion des émissions de 10 %</w:t>
            </w:r>
          </w:p>
        </w:tc>
        <w:tc>
          <w:tcPr>
            <w:tcW w:w="610" w:type="pct"/>
            <w:vAlign w:val="center"/>
          </w:tcPr>
          <w:p w14:paraId="032BA84C" w14:textId="77777777" w:rsidR="006A0114" w:rsidRPr="005B6CFB" w:rsidRDefault="006A0114" w:rsidP="00095C7B">
            <w:pPr>
              <w:jc w:val="left"/>
              <w:rPr>
                <w:rFonts w:ascii="Arial" w:hAnsi="Arial" w:cs="Arial"/>
                <w:i/>
                <w:iCs/>
                <w:sz w:val="18"/>
              </w:rPr>
            </w:pPr>
          </w:p>
        </w:tc>
      </w:tr>
    </w:tbl>
    <w:p w14:paraId="11B93427" w14:textId="5F42BBDB" w:rsidR="003657D3" w:rsidRDefault="00502BBD">
      <w:pPr>
        <w:rPr>
          <w:rFonts w:ascii="Arial" w:hAnsi="Arial" w:cs="Arial"/>
        </w:rPr>
      </w:pPr>
      <w:r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011857" wp14:editId="477DEF13">
                <wp:simplePos x="0" y="0"/>
                <wp:positionH relativeFrom="margin">
                  <wp:posOffset>1482725</wp:posOffset>
                </wp:positionH>
                <wp:positionV relativeFrom="margin">
                  <wp:posOffset>178518</wp:posOffset>
                </wp:positionV>
                <wp:extent cx="7632700" cy="462915"/>
                <wp:effectExtent l="0" t="0" r="0" b="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700" cy="46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67043D" w14:textId="067E0DFD" w:rsidR="00EC5854" w:rsidRPr="007F613B" w:rsidRDefault="00502BBD" w:rsidP="00EC58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Exemple</w:t>
                            </w:r>
                            <w:r w:rsidR="00EC5854"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 xml:space="preserve"> de plan de réduction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de l’impa</w:t>
                            </w:r>
                            <w:r w:rsidR="00EC5854"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t c</w:t>
                            </w:r>
                            <w:r w:rsidR="00EC5854"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arbone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1185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16.75pt;margin-top:14.05pt;width:601pt;height:36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" fillcolor="white [3201]" stroked="f" strokeweight=".5pt">
                <v:textbox>
                  <w:txbxContent>
                    <w:p w14:paraId="6B67043D" w14:textId="067E0DFD" w:rsidR="00EC5854" w:rsidRPr="007F613B" w:rsidRDefault="00502BBD" w:rsidP="00EC58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Exemple</w:t>
                      </w:r>
                      <w:r w:rsidR="00EC5854"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 xml:space="preserve"> de plan de réduction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de l’impa</w:t>
                      </w:r>
                      <w:r w:rsidR="00EC5854"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t c</w:t>
                      </w:r>
                      <w:r w:rsidR="00EC5854"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arbone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95C7B"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E15B81" wp14:editId="062AFEBE">
                <wp:simplePos x="0" y="0"/>
                <wp:positionH relativeFrom="column">
                  <wp:posOffset>9218930</wp:posOffset>
                </wp:positionH>
                <wp:positionV relativeFrom="paragraph">
                  <wp:posOffset>-52539</wp:posOffset>
                </wp:positionV>
                <wp:extent cx="1073481" cy="510623"/>
                <wp:effectExtent l="0" t="0" r="635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481" cy="5106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2E9B4A" w14:textId="77777777" w:rsidR="00EC5854" w:rsidRPr="001213B5" w:rsidRDefault="00EC5854" w:rsidP="001213B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1213B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</w:p>
                          <w:p w14:paraId="2C08360F" w14:textId="77777777" w:rsidR="00EC5854" w:rsidRPr="001213B5" w:rsidRDefault="00EC5854" w:rsidP="001213B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1213B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  <w:t>Du 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15B81" id="Zone de texte 1" o:spid="_x0000_s1027" type="#_x0000_t202" style="position:absolute;left:0;text-align:left;margin-left:725.9pt;margin-top:-4.15pt;width:84.55pt;height:4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" fillcolor="white [3201]" stroked="f" strokeweight=".5pt">
                <v:textbox>
                  <w:txbxContent>
                    <w:p w14:paraId="192E9B4A" w14:textId="77777777" w:rsidR="00EC5854" w:rsidRPr="001213B5" w:rsidRDefault="00EC5854" w:rsidP="001213B5">
                      <w:pPr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</w:pPr>
                      <w:r w:rsidRPr="001213B5"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  <w:t>Version 1.0</w:t>
                      </w:r>
                    </w:p>
                    <w:p w14:paraId="2C08360F" w14:textId="77777777" w:rsidR="00EC5854" w:rsidRPr="001213B5" w:rsidRDefault="00EC5854" w:rsidP="001213B5">
                      <w:pPr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</w:pPr>
                      <w:r w:rsidRPr="001213B5"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  <w:t>Du 15.09.2022</w:t>
                      </w:r>
                    </w:p>
                  </w:txbxContent>
                </v:textbox>
              </v:shape>
            </w:pict>
          </mc:Fallback>
        </mc:AlternateContent>
      </w:r>
      <w:r w:rsidR="00095C7B" w:rsidRPr="00E40944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C25980F" wp14:editId="05123B38">
            <wp:simplePos x="0" y="0"/>
            <wp:positionH relativeFrom="column">
              <wp:posOffset>810</wp:posOffset>
            </wp:positionH>
            <wp:positionV relativeFrom="paragraph">
              <wp:posOffset>-100965</wp:posOffset>
            </wp:positionV>
            <wp:extent cx="1216654" cy="463463"/>
            <wp:effectExtent l="0" t="0" r="317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216654" cy="463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107A97" w14:textId="7C4ADE65" w:rsidR="0010600E" w:rsidRPr="00C211DF" w:rsidRDefault="003657D3">
      <w:pPr>
        <w:rPr>
          <w:rFonts w:ascii="Arial" w:hAnsi="Arial" w:cs="Arial"/>
        </w:rPr>
      </w:pPr>
      <w:r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212530" wp14:editId="7338434D">
                <wp:simplePos x="0" y="0"/>
                <wp:positionH relativeFrom="column">
                  <wp:posOffset>-12700</wp:posOffset>
                </wp:positionH>
                <wp:positionV relativeFrom="paragraph">
                  <wp:posOffset>6394450</wp:posOffset>
                </wp:positionV>
                <wp:extent cx="7362190" cy="251460"/>
                <wp:effectExtent l="0" t="0" r="635" b="254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219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EBC29D" w14:textId="77777777" w:rsidR="003657D3" w:rsidRPr="008E7248" w:rsidRDefault="003657D3" w:rsidP="003657D3">
                            <w:pPr>
                              <w:rPr>
                                <w:rFonts w:eastAsia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3995D974" w14:textId="77777777" w:rsidR="003657D3" w:rsidRPr="008E7248" w:rsidRDefault="003657D3" w:rsidP="003657D3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2530" id="Zone de texte 9" o:spid="_x0000_s1028" type="#_x0000_t202" style="position:absolute;left:0;text-align:left;margin-left:-1pt;margin-top:503.5pt;width:579.7pt;height:19.8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" filled="f" stroked="f" strokeweight=".5pt">
                <v:textbox inset="0,0,0,0">
                  <w:txbxContent>
                    <w:p w14:paraId="52EBC29D" w14:textId="77777777" w:rsidR="003657D3" w:rsidRPr="008E7248" w:rsidRDefault="003657D3" w:rsidP="003657D3">
                      <w:pPr>
                        <w:rPr>
                          <w:rFonts w:eastAsia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3995D974" w14:textId="77777777" w:rsidR="003657D3" w:rsidRPr="008E7248" w:rsidRDefault="003657D3" w:rsidP="003657D3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0944">
        <w:rPr>
          <w:rFonts w:ascii="Arial" w:hAnsi="Arial" w:cs="Arial"/>
          <w:noProof/>
          <w:color w:val="000000"/>
          <w:sz w:val="22"/>
        </w:rPr>
        <w:drawing>
          <wp:anchor distT="0" distB="0" distL="114300" distR="114300" simplePos="0" relativeHeight="251664384" behindDoc="0" locked="0" layoutInCell="1" allowOverlap="1" wp14:anchorId="7EF71CE1" wp14:editId="1F9005B9">
            <wp:simplePos x="0" y="0"/>
            <wp:positionH relativeFrom="column">
              <wp:posOffset>635</wp:posOffset>
            </wp:positionH>
            <wp:positionV relativeFrom="paragraph">
              <wp:posOffset>6588760</wp:posOffset>
            </wp:positionV>
            <wp:extent cx="520065" cy="205105"/>
            <wp:effectExtent l="0" t="0" r="63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A5B613" wp14:editId="4FEFAB0C">
                <wp:simplePos x="0" y="0"/>
                <wp:positionH relativeFrom="column">
                  <wp:posOffset>528347</wp:posOffset>
                </wp:positionH>
                <wp:positionV relativeFrom="paragraph">
                  <wp:posOffset>6565817</wp:posOffset>
                </wp:positionV>
                <wp:extent cx="8702675" cy="236220"/>
                <wp:effectExtent l="0" t="0" r="3175" b="508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FAEAD4" w14:textId="77777777" w:rsidR="003657D3" w:rsidRPr="007B438A" w:rsidRDefault="003657D3" w:rsidP="003657D3">
                            <w:pPr>
                              <w:rPr>
                                <w:rFonts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310F8E20" w14:textId="77777777" w:rsidR="003657D3" w:rsidRDefault="003657D3" w:rsidP="003657D3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5B613" id="Zone de texte 8" o:spid="_x0000_s1029" type="#_x0000_t202" style="position:absolute;left:0;text-align:left;margin-left:41.6pt;margin-top:517pt;width:685.25pt;height:18.6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" fillcolor="white [3201]" stroked="f" strokeweight=".5pt">
                <v:textbox inset="0">
                  <w:txbxContent>
                    <w:p w14:paraId="2CFAEAD4" w14:textId="77777777" w:rsidR="003657D3" w:rsidRPr="007B438A" w:rsidRDefault="003657D3" w:rsidP="003657D3">
                      <w:pPr>
                        <w:rPr>
                          <w:rFonts w:eastAsia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310F8E20" w14:textId="77777777" w:rsidR="003657D3" w:rsidRDefault="003657D3" w:rsidP="003657D3"/>
                  </w:txbxContent>
                </v:textbox>
              </v:shape>
            </w:pict>
          </mc:Fallback>
        </mc:AlternateContent>
      </w:r>
    </w:p>
    <w:sectPr w:rsidR="0010600E" w:rsidRPr="00C211DF" w:rsidSect="00C211DF">
      <w:pgSz w:w="16838" w:h="11906" w:orient="landscape"/>
      <w:pgMar w:top="357" w:right="816" w:bottom="369" w:left="35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57C2" w14:textId="77777777" w:rsidR="005463AC" w:rsidRDefault="005463AC" w:rsidP="00BD21C9">
      <w:pPr>
        <w:spacing w:after="0" w:line="240" w:lineRule="auto"/>
      </w:pPr>
      <w:r>
        <w:separator/>
      </w:r>
    </w:p>
  </w:endnote>
  <w:endnote w:type="continuationSeparator" w:id="0">
    <w:p w14:paraId="3709ACEE" w14:textId="77777777" w:rsidR="005463AC" w:rsidRDefault="005463AC" w:rsidP="00BD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Roboto Condensed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B4943" w14:textId="77777777" w:rsidR="005463AC" w:rsidRDefault="005463AC" w:rsidP="00BD21C9">
      <w:pPr>
        <w:spacing w:after="0" w:line="240" w:lineRule="auto"/>
      </w:pPr>
      <w:r>
        <w:separator/>
      </w:r>
    </w:p>
  </w:footnote>
  <w:footnote w:type="continuationSeparator" w:id="0">
    <w:p w14:paraId="65866B46" w14:textId="77777777" w:rsidR="005463AC" w:rsidRDefault="005463AC" w:rsidP="00BD2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4B"/>
    <w:rsid w:val="000034B0"/>
    <w:rsid w:val="00077CAF"/>
    <w:rsid w:val="00095C7B"/>
    <w:rsid w:val="000D3066"/>
    <w:rsid w:val="000E42D4"/>
    <w:rsid w:val="0010600E"/>
    <w:rsid w:val="001213B5"/>
    <w:rsid w:val="001509A4"/>
    <w:rsid w:val="002126F4"/>
    <w:rsid w:val="0026326C"/>
    <w:rsid w:val="002A266E"/>
    <w:rsid w:val="003657D3"/>
    <w:rsid w:val="00502BBD"/>
    <w:rsid w:val="005463AC"/>
    <w:rsid w:val="005A3B1B"/>
    <w:rsid w:val="005B2E8D"/>
    <w:rsid w:val="005B6CFB"/>
    <w:rsid w:val="00644C29"/>
    <w:rsid w:val="006A0114"/>
    <w:rsid w:val="006B4725"/>
    <w:rsid w:val="007C141B"/>
    <w:rsid w:val="008B7977"/>
    <w:rsid w:val="0093394B"/>
    <w:rsid w:val="00AE62CC"/>
    <w:rsid w:val="00BA559C"/>
    <w:rsid w:val="00BD21C9"/>
    <w:rsid w:val="00C211DF"/>
    <w:rsid w:val="00C27E9B"/>
    <w:rsid w:val="00D73A8F"/>
    <w:rsid w:val="00E324E2"/>
    <w:rsid w:val="00EC5854"/>
    <w:rsid w:val="00EF20D1"/>
    <w:rsid w:val="00F2538E"/>
    <w:rsid w:val="00FC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E3D8"/>
  <w15:chartTrackingRefBased/>
  <w15:docId w15:val="{2C5C3D0B-A908-4EBC-B563-AD79C587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94B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itre1">
    <w:name w:val="heading 1"/>
    <w:aliases w:val="GRAND TITRE"/>
    <w:basedOn w:val="Normal"/>
    <w:next w:val="Normal"/>
    <w:link w:val="Titre1Car"/>
    <w:uiPriority w:val="9"/>
    <w:qFormat/>
    <w:rsid w:val="001509A4"/>
    <w:pPr>
      <w:keepNext/>
      <w:keepLines/>
      <w:spacing w:before="480" w:after="0" w:line="240" w:lineRule="auto"/>
      <w:jc w:val="center"/>
      <w:outlineLvl w:val="0"/>
    </w:pPr>
    <w:rPr>
      <w:rFonts w:eastAsia="Times New Roman" w:cs="Times New Roman"/>
      <w:b/>
      <w:bCs/>
      <w:color w:val="000000"/>
      <w:sz w:val="32"/>
      <w:szCs w:val="28"/>
      <w:lang w:val="fr-CH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518C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Poppins SemiBold" w:eastAsiaTheme="majorEastAsia" w:hAnsi="Poppins SemiBold" w:cstheme="majorBidi"/>
      <w:bCs/>
      <w:i/>
      <w:color w:val="96A958"/>
      <w:sz w:val="22"/>
      <w:szCs w:val="28"/>
      <w:lang w:eastAsia="ar-S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518C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Roboto Condensed Light" w:eastAsiaTheme="majorEastAsia" w:hAnsi="Roboto Condensed Light" w:cstheme="majorBidi"/>
      <w:b/>
      <w:bCs/>
      <w:iCs/>
      <w:szCs w:val="26"/>
      <w:lang w:eastAsia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324E2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fr-CH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GRAND TITRE Car"/>
    <w:link w:val="Titre1"/>
    <w:uiPriority w:val="9"/>
    <w:rsid w:val="001509A4"/>
    <w:rPr>
      <w:rFonts w:ascii="Times New Roman" w:eastAsia="Times New Roman" w:hAnsi="Times New Roman" w:cs="Times New Roman"/>
      <w:b/>
      <w:bCs/>
      <w:color w:val="000000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518C"/>
    <w:rPr>
      <w:rFonts w:ascii="Poppins SemiBold" w:eastAsiaTheme="majorEastAsia" w:hAnsi="Poppins SemiBold" w:cstheme="majorBidi"/>
      <w:bCs/>
      <w:i/>
      <w:color w:val="96A958"/>
      <w:szCs w:val="28"/>
      <w:lang w:eastAsia="ar-SA"/>
    </w:rPr>
  </w:style>
  <w:style w:type="paragraph" w:customStyle="1" w:styleId="1Sousparties">
    <w:name w:val="1. Sous parties"/>
    <w:basedOn w:val="Titre3"/>
    <w:next w:val="Normal"/>
    <w:link w:val="1SouspartiesChar"/>
    <w:autoRedefine/>
    <w:qFormat/>
    <w:rsid w:val="00E324E2"/>
    <w:pPr>
      <w:spacing w:line="276" w:lineRule="auto"/>
      <w:ind w:left="1080" w:hanging="720"/>
    </w:pPr>
    <w:rPr>
      <w:bCs w:val="0"/>
      <w:sz w:val="26"/>
    </w:rPr>
  </w:style>
  <w:style w:type="character" w:customStyle="1" w:styleId="1SouspartiesChar">
    <w:name w:val="1. Sous parties Char"/>
    <w:link w:val="1Sousparties"/>
    <w:rsid w:val="00E324E2"/>
    <w:rPr>
      <w:rFonts w:ascii="Times New Roman" w:eastAsia="Times New Roman" w:hAnsi="Times New Roman" w:cs="Times New Roman"/>
      <w:b/>
      <w:color w:val="00000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518C"/>
    <w:rPr>
      <w:rFonts w:ascii="Roboto Condensed Light" w:eastAsiaTheme="majorEastAsia" w:hAnsi="Roboto Condensed Light" w:cstheme="majorBidi"/>
      <w:b/>
      <w:bCs/>
      <w:iCs/>
      <w:sz w:val="24"/>
      <w:szCs w:val="26"/>
      <w:lang w:eastAsia="ar-SA"/>
    </w:rPr>
  </w:style>
  <w:style w:type="paragraph" w:customStyle="1" w:styleId="Gdtitre">
    <w:name w:val="Gd titre"/>
    <w:basedOn w:val="Titre1"/>
    <w:next w:val="Normal"/>
    <w:link w:val="GdtitreChar"/>
    <w:autoRedefine/>
    <w:qFormat/>
    <w:rsid w:val="00C27E9B"/>
    <w:rPr>
      <w:bCs w:val="0"/>
      <w:sz w:val="44"/>
    </w:rPr>
  </w:style>
  <w:style w:type="character" w:customStyle="1" w:styleId="GdtitreChar">
    <w:name w:val="Gd titre Char"/>
    <w:basedOn w:val="Policepardfaut"/>
    <w:link w:val="Gdtitre"/>
    <w:rsid w:val="00C27E9B"/>
    <w:rPr>
      <w:rFonts w:ascii="Times New Roman" w:eastAsia="Times New Roman" w:hAnsi="Times New Roman" w:cs="Times New Roman"/>
      <w:b/>
      <w:color w:val="000000"/>
      <w:sz w:val="44"/>
      <w:szCs w:val="28"/>
    </w:rPr>
  </w:style>
  <w:style w:type="paragraph" w:customStyle="1" w:styleId="TitrePartie">
    <w:name w:val="Titre Partie"/>
    <w:basedOn w:val="Titre2"/>
    <w:next w:val="Normal"/>
    <w:link w:val="TitrePartieChar"/>
    <w:qFormat/>
    <w:rsid w:val="00E324E2"/>
  </w:style>
  <w:style w:type="character" w:customStyle="1" w:styleId="TitrePartieChar">
    <w:name w:val="Titre Partie Char"/>
    <w:basedOn w:val="GdtitreChar"/>
    <w:link w:val="TitrePartie"/>
    <w:rsid w:val="00E324E2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Souspartie">
    <w:name w:val="Sous partie"/>
    <w:basedOn w:val="Normal"/>
    <w:next w:val="Normal"/>
    <w:link w:val="SouspartieChar"/>
    <w:qFormat/>
    <w:rsid w:val="001509A4"/>
    <w:pPr>
      <w:spacing w:after="0" w:line="240" w:lineRule="auto"/>
      <w:jc w:val="left"/>
    </w:pPr>
    <w:rPr>
      <w:rFonts w:eastAsiaTheme="minorEastAsia"/>
      <w:sz w:val="26"/>
      <w:szCs w:val="24"/>
      <w:lang w:val="fr-CH" w:eastAsia="fr-FR"/>
    </w:rPr>
  </w:style>
  <w:style w:type="character" w:customStyle="1" w:styleId="SouspartieChar">
    <w:name w:val="Sous partie Char"/>
    <w:basedOn w:val="TitrePartieChar"/>
    <w:link w:val="Souspartie"/>
    <w:rsid w:val="001509A4"/>
    <w:rPr>
      <w:rFonts w:ascii="Times New Roman" w:eastAsia="Times New Roman" w:hAnsi="Times New Roman" w:cs="Times New Roman"/>
      <w:b w:val="0"/>
      <w:bCs/>
      <w:color w:val="000000"/>
      <w:sz w:val="26"/>
      <w:szCs w:val="26"/>
    </w:rPr>
  </w:style>
  <w:style w:type="paragraph" w:customStyle="1" w:styleId="Soussouspartie">
    <w:name w:val="Sous sous partie"/>
    <w:basedOn w:val="Titre4"/>
    <w:link w:val="SoussouspartieChar"/>
    <w:qFormat/>
    <w:rsid w:val="00E324E2"/>
    <w:rPr>
      <w:rFonts w:ascii="Times New Roman" w:hAnsi="Times New Roman"/>
      <w:b/>
      <w:i w:val="0"/>
      <w:color w:val="000000" w:themeColor="text1"/>
      <w:szCs w:val="26"/>
    </w:rPr>
  </w:style>
  <w:style w:type="character" w:customStyle="1" w:styleId="SoussouspartieChar">
    <w:name w:val="Sous sous partie Char"/>
    <w:basedOn w:val="SouspartieChar"/>
    <w:link w:val="Soussouspartie"/>
    <w:rsid w:val="00E324E2"/>
    <w:rPr>
      <w:rFonts w:ascii="Times New Roman" w:eastAsiaTheme="majorEastAsia" w:hAnsi="Times New Roman" w:cstheme="majorBidi"/>
      <w:b/>
      <w:bCs w:val="0"/>
      <w:iCs/>
      <w:color w:val="000000" w:themeColor="text1"/>
      <w:sz w:val="24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E324E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table" w:styleId="Grilledutableau">
    <w:name w:val="Table Grid"/>
    <w:basedOn w:val="TableauNormal"/>
    <w:uiPriority w:val="39"/>
    <w:rsid w:val="00933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D2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21C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D2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1C9"/>
    <w:rPr>
      <w:rFonts w:ascii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2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1C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7E701-5F5E-43C6-8971-53E182FC36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3ED4D-60A8-48BA-8B03-DB5BE8040441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customXml/itemProps3.xml><?xml version="1.0" encoding="utf-8"?>
<ds:datastoreItem xmlns:ds="http://schemas.openxmlformats.org/officeDocument/2006/customXml" ds:itemID="{D0752750-859A-4807-9875-8B8E7E139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AA</dc:creator>
  <cp:keywords/>
  <dc:description/>
  <cp:lastModifiedBy>Isabelle Neveu</cp:lastModifiedBy>
  <cp:revision>23</cp:revision>
  <dcterms:created xsi:type="dcterms:W3CDTF">2022-09-12T15:04:00Z</dcterms:created>
  <dcterms:modified xsi:type="dcterms:W3CDTF">2023-01-05T17:24:00Z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